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B" w:rsidRPr="00630C4F" w:rsidRDefault="004E1B32" w:rsidP="00B7229E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Светодиодны</w:t>
      </w:r>
      <w:r w:rsidR="00630C4F">
        <w:rPr>
          <w:rFonts w:ascii="Arial" w:hAnsi="Arial" w:cs="Arial"/>
          <w:b/>
          <w:caps/>
        </w:rPr>
        <w:t>й</w:t>
      </w:r>
      <w:r w:rsidR="00B7229E" w:rsidRPr="008F5393">
        <w:rPr>
          <w:rFonts w:ascii="Arial" w:hAnsi="Arial" w:cs="Arial"/>
          <w:b/>
          <w:caps/>
        </w:rPr>
        <w:t xml:space="preserve"> светильник </w:t>
      </w:r>
      <w:r w:rsidR="00630C4F">
        <w:rPr>
          <w:rFonts w:ascii="Arial" w:hAnsi="Arial" w:cs="Arial"/>
          <w:b/>
          <w:caps/>
          <w:lang w:val="en-US"/>
        </w:rPr>
        <w:t>TL</w:t>
      </w:r>
      <w:r w:rsidR="00630C4F" w:rsidRPr="00630C4F">
        <w:rPr>
          <w:rFonts w:ascii="Arial" w:hAnsi="Arial" w:cs="Arial"/>
          <w:b/>
          <w:caps/>
        </w:rPr>
        <w:t>2000</w:t>
      </w:r>
      <w:r w:rsidR="00630C4F">
        <w:rPr>
          <w:rFonts w:ascii="Arial" w:hAnsi="Arial" w:cs="Arial"/>
          <w:b/>
          <w:caps/>
        </w:rPr>
        <w:t xml:space="preserve"> </w:t>
      </w:r>
      <w:r w:rsidR="001B764E" w:rsidRPr="008F5393">
        <w:rPr>
          <w:rFonts w:ascii="Arial" w:hAnsi="Arial" w:cs="Arial"/>
          <w:b/>
          <w:caps/>
        </w:rPr>
        <w:t>ТМ «</w:t>
      </w:r>
      <w:r w:rsidR="001B764E" w:rsidRPr="008F5393">
        <w:rPr>
          <w:rFonts w:ascii="Arial" w:hAnsi="Arial" w:cs="Arial"/>
          <w:b/>
          <w:caps/>
          <w:lang w:val="en-US"/>
        </w:rPr>
        <w:t>FERON</w:t>
      </w:r>
      <w:r>
        <w:rPr>
          <w:rFonts w:ascii="Arial" w:hAnsi="Arial" w:cs="Arial"/>
          <w:b/>
          <w:caps/>
        </w:rPr>
        <w:t>»</w:t>
      </w:r>
      <w:r w:rsidR="00630C4F">
        <w:rPr>
          <w:rFonts w:ascii="Arial" w:hAnsi="Arial" w:cs="Arial"/>
          <w:b/>
          <w:caps/>
        </w:rPr>
        <w:t xml:space="preserve"> </w:t>
      </w:r>
      <w:r w:rsidR="00630C4F">
        <w:rPr>
          <w:rFonts w:ascii="Arial" w:hAnsi="Arial" w:cs="Arial"/>
          <w:b/>
          <w:caps/>
          <w:lang w:val="en-US"/>
        </w:rPr>
        <w:t>c</w:t>
      </w:r>
      <w:r w:rsidR="00630C4F" w:rsidRPr="00630C4F">
        <w:rPr>
          <w:rFonts w:ascii="Arial" w:hAnsi="Arial" w:cs="Arial"/>
          <w:b/>
          <w:caps/>
        </w:rPr>
        <w:t xml:space="preserve"> </w:t>
      </w:r>
      <w:r w:rsidR="00630C4F">
        <w:rPr>
          <w:rFonts w:ascii="Arial" w:hAnsi="Arial" w:cs="Arial"/>
          <w:b/>
          <w:caps/>
        </w:rPr>
        <w:t xml:space="preserve">ик выключателем </w:t>
      </w:r>
    </w:p>
    <w:p w:rsidR="00FA32B8" w:rsidRPr="008F5393" w:rsidRDefault="00B7229E" w:rsidP="00B7229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8F5393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CE487E" w:rsidRPr="00327BC1" w:rsidRDefault="00E873F7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Назначение светильника:</w:t>
      </w:r>
    </w:p>
    <w:p w:rsidR="00306583" w:rsidRPr="00327BC1" w:rsidRDefault="00460A5B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630C4F">
        <w:rPr>
          <w:rFonts w:ascii="Arial" w:hAnsi="Arial" w:cs="Arial"/>
          <w:sz w:val="18"/>
          <w:szCs w:val="18"/>
          <w:lang w:val="en-US"/>
        </w:rPr>
        <w:t>TL</w:t>
      </w:r>
      <w:r w:rsidR="00630C4F" w:rsidRPr="00630C4F">
        <w:rPr>
          <w:rFonts w:ascii="Arial" w:hAnsi="Arial" w:cs="Arial"/>
          <w:sz w:val="18"/>
          <w:szCs w:val="18"/>
        </w:rPr>
        <w:t>2000</w:t>
      </w:r>
      <w:r w:rsidRPr="00327BC1">
        <w:rPr>
          <w:rFonts w:ascii="Arial" w:hAnsi="Arial" w:cs="Arial"/>
          <w:sz w:val="18"/>
          <w:szCs w:val="18"/>
        </w:rPr>
        <w:t xml:space="preserve"> со светодиодными источниками света предназначены для использования в качестве подсветки </w:t>
      </w:r>
      <w:r w:rsidR="00885B02">
        <w:rPr>
          <w:rFonts w:ascii="Arial" w:hAnsi="Arial" w:cs="Arial"/>
          <w:sz w:val="18"/>
          <w:szCs w:val="18"/>
        </w:rPr>
        <w:t xml:space="preserve">ящиков </w:t>
      </w:r>
      <w:r w:rsidRPr="00327BC1">
        <w:rPr>
          <w:rFonts w:ascii="Arial" w:hAnsi="Arial" w:cs="Arial"/>
          <w:sz w:val="18"/>
          <w:szCs w:val="18"/>
        </w:rPr>
        <w:t>письменного стола, рабочего стола</w:t>
      </w:r>
      <w:r w:rsidR="006149EF" w:rsidRPr="00327BC1">
        <w:rPr>
          <w:rFonts w:ascii="Arial" w:hAnsi="Arial" w:cs="Arial"/>
          <w:sz w:val="18"/>
          <w:szCs w:val="18"/>
        </w:rPr>
        <w:t xml:space="preserve">, </w:t>
      </w:r>
      <w:r w:rsidR="00630C4F">
        <w:rPr>
          <w:rFonts w:ascii="Arial" w:hAnsi="Arial" w:cs="Arial"/>
          <w:sz w:val="18"/>
          <w:szCs w:val="18"/>
        </w:rPr>
        <w:t>выдвижных ящиков, мебельных полок,</w:t>
      </w:r>
      <w:r w:rsidR="006149EF" w:rsidRPr="00327BC1">
        <w:rPr>
          <w:rFonts w:ascii="Arial" w:hAnsi="Arial" w:cs="Arial"/>
          <w:sz w:val="18"/>
          <w:szCs w:val="18"/>
        </w:rPr>
        <w:t xml:space="preserve"> шкафов</w:t>
      </w:r>
      <w:r w:rsidR="00885B02">
        <w:rPr>
          <w:rFonts w:ascii="Arial" w:hAnsi="Arial" w:cs="Arial"/>
          <w:sz w:val="18"/>
          <w:szCs w:val="18"/>
        </w:rPr>
        <w:t>, гардеробных комнат</w:t>
      </w:r>
      <w:r w:rsidR="004E1B32" w:rsidRPr="00327BC1">
        <w:rPr>
          <w:rFonts w:ascii="Arial" w:hAnsi="Arial" w:cs="Arial"/>
          <w:sz w:val="18"/>
          <w:szCs w:val="18"/>
        </w:rPr>
        <w:t xml:space="preserve"> и пр.</w:t>
      </w:r>
    </w:p>
    <w:p w:rsidR="006149EF" w:rsidRPr="00327BC1" w:rsidRDefault="006149EF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630C4F">
        <w:rPr>
          <w:rFonts w:ascii="Arial" w:hAnsi="Arial" w:cs="Arial"/>
          <w:sz w:val="18"/>
          <w:szCs w:val="18"/>
        </w:rPr>
        <w:t>оборудованы бесконтактным ИК выключателем и могут использоваться в двух режимах работы: автоматического включения или включения взмахом руки.</w:t>
      </w:r>
    </w:p>
    <w:p w:rsidR="00630C4F" w:rsidRDefault="00630C4F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Светильники устанавливаются на любую плоскую поверхность при помощи </w:t>
      </w:r>
      <w:r w:rsidR="00885B02">
        <w:rPr>
          <w:rFonts w:ascii="Arial" w:hAnsi="Arial" w:cs="Arial"/>
          <w:sz w:val="18"/>
          <w:szCs w:val="18"/>
        </w:rPr>
        <w:t xml:space="preserve">слоя </w:t>
      </w:r>
      <w:r>
        <w:rPr>
          <w:rFonts w:ascii="Arial" w:hAnsi="Arial" w:cs="Arial"/>
          <w:sz w:val="18"/>
          <w:szCs w:val="18"/>
        </w:rPr>
        <w:t>двухстороннего ско</w:t>
      </w:r>
      <w:r w:rsidR="00885B02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ча</w:t>
      </w:r>
      <w:r w:rsidR="00885B02">
        <w:rPr>
          <w:rFonts w:ascii="Arial" w:hAnsi="Arial" w:cs="Arial"/>
          <w:sz w:val="18"/>
          <w:szCs w:val="18"/>
        </w:rPr>
        <w:t xml:space="preserve"> 3М на магнитном основании.</w:t>
      </w:r>
    </w:p>
    <w:p w:rsidR="001B764E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являются низковольтными осветительными приборами, которые предназначены для работы от </w:t>
      </w:r>
      <w:r w:rsidR="00885B02">
        <w:rPr>
          <w:rFonts w:ascii="Arial" w:hAnsi="Arial" w:cs="Arial"/>
          <w:sz w:val="18"/>
          <w:szCs w:val="18"/>
        </w:rPr>
        <w:t>стандартных батареек типоразмера ААА (батарейки не входят в комплект поставки)</w:t>
      </w:r>
      <w:r w:rsidRPr="00327BC1">
        <w:rPr>
          <w:rFonts w:ascii="Arial" w:hAnsi="Arial" w:cs="Arial"/>
          <w:sz w:val="18"/>
          <w:szCs w:val="18"/>
        </w:rPr>
        <w:t>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981C30" w:rsidRPr="00327BC1">
        <w:rPr>
          <w:rFonts w:ascii="Arial" w:hAnsi="Arial" w:cs="Arial"/>
          <w:sz w:val="18"/>
          <w:szCs w:val="18"/>
        </w:rPr>
        <w:t>имеют сертификат соответствия</w:t>
      </w:r>
      <w:r w:rsidRPr="00327BC1">
        <w:rPr>
          <w:rFonts w:ascii="Arial" w:hAnsi="Arial" w:cs="Arial"/>
          <w:sz w:val="18"/>
          <w:szCs w:val="18"/>
        </w:rPr>
        <w:t xml:space="preserve"> требованиям</w:t>
      </w:r>
      <w:r w:rsidR="00981C30" w:rsidRPr="00327BC1">
        <w:rPr>
          <w:rFonts w:ascii="Arial" w:hAnsi="Arial" w:cs="Arial"/>
          <w:sz w:val="18"/>
          <w:szCs w:val="18"/>
        </w:rPr>
        <w:t xml:space="preserve"> технических регламентов Таможенного Союза</w:t>
      </w:r>
      <w:r w:rsidRPr="00327BC1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327BC1">
        <w:rPr>
          <w:rFonts w:ascii="Arial" w:hAnsi="Arial" w:cs="Arial"/>
          <w:sz w:val="18"/>
          <w:szCs w:val="18"/>
        </w:rPr>
        <w:t>ТР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9F62DD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предназначены для использования внутри помещений</w:t>
      </w:r>
      <w:r w:rsidR="009F62DD" w:rsidRPr="00327BC1">
        <w:rPr>
          <w:rFonts w:ascii="Arial" w:hAnsi="Arial" w:cs="Arial"/>
          <w:sz w:val="18"/>
          <w:szCs w:val="18"/>
        </w:rPr>
        <w:t>.</w:t>
      </w:r>
    </w:p>
    <w:p w:rsidR="00E873F7" w:rsidRPr="00327BC1" w:rsidRDefault="00E873F7" w:rsidP="008F5393">
      <w:pPr>
        <w:numPr>
          <w:ilvl w:val="0"/>
          <w:numId w:val="4"/>
        </w:numPr>
        <w:ind w:firstLine="0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Технические характеристики</w:t>
      </w:r>
      <w:r w:rsidR="0037252C" w:rsidRPr="00327BC1">
        <w:rPr>
          <w:rFonts w:ascii="Arial" w:hAnsi="Arial" w:cs="Arial"/>
          <w:b/>
          <w:sz w:val="18"/>
          <w:szCs w:val="18"/>
        </w:rPr>
        <w:t>*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1868"/>
      </w:tblGrid>
      <w:tr w:rsidR="00885B02" w:rsidRPr="00327BC1" w:rsidTr="00B12E18">
        <w:trPr>
          <w:jc w:val="center"/>
        </w:trPr>
        <w:tc>
          <w:tcPr>
            <w:tcW w:w="0" w:type="auto"/>
            <w:vAlign w:val="center"/>
          </w:tcPr>
          <w:p w:rsidR="00885B02" w:rsidRPr="00327BC1" w:rsidRDefault="00885B02" w:rsidP="00885B02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Потребляемая мощность </w:t>
            </w:r>
            <w:r>
              <w:rPr>
                <w:rFonts w:ascii="Arial" w:hAnsi="Arial" w:cs="Arial"/>
                <w:sz w:val="18"/>
                <w:szCs w:val="18"/>
              </w:rPr>
              <w:t>светодиодного модуля</w:t>
            </w:r>
          </w:p>
        </w:tc>
        <w:tc>
          <w:tcPr>
            <w:tcW w:w="0" w:type="auto"/>
            <w:vAlign w:val="center"/>
          </w:tcPr>
          <w:p w:rsidR="00885B02" w:rsidRPr="00327BC1" w:rsidRDefault="00AB61DD" w:rsidP="003D4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</w:t>
            </w:r>
            <w:r w:rsidR="00885B02">
              <w:rPr>
                <w:rFonts w:ascii="Arial" w:hAnsi="Arial" w:cs="Arial"/>
                <w:sz w:val="18"/>
                <w:szCs w:val="18"/>
              </w:rPr>
              <w:t>1</w:t>
            </w:r>
            <w:r w:rsidR="00885B02" w:rsidRPr="00327BC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C20CD8" w:rsidRPr="00327BC1" w:rsidTr="004474E1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C20CD8" w:rsidRPr="00327BC1" w:rsidRDefault="00885B02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20CD8" w:rsidRPr="00327BC1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C20CD8"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885B02" w:rsidRPr="00327BC1" w:rsidTr="004474E1">
        <w:trPr>
          <w:jc w:val="center"/>
        </w:trPr>
        <w:tc>
          <w:tcPr>
            <w:tcW w:w="0" w:type="auto"/>
            <w:vAlign w:val="center"/>
          </w:tcPr>
          <w:p w:rsidR="00885B02" w:rsidRPr="00327BC1" w:rsidRDefault="00885B02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 питания</w:t>
            </w:r>
          </w:p>
        </w:tc>
        <w:tc>
          <w:tcPr>
            <w:tcW w:w="0" w:type="auto"/>
            <w:vAlign w:val="center"/>
          </w:tcPr>
          <w:p w:rsidR="00885B02" w:rsidRDefault="00885B02" w:rsidP="0088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4*ААА </w:t>
            </w:r>
          </w:p>
        </w:tc>
      </w:tr>
      <w:tr w:rsidR="00C20CD8" w:rsidRPr="00327BC1" w:rsidTr="00DB734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  <w:r w:rsidR="00885B02"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</w:tr>
      <w:tr w:rsidR="00885B02" w:rsidRPr="00327BC1" w:rsidTr="00174B71">
        <w:trPr>
          <w:jc w:val="center"/>
        </w:trPr>
        <w:tc>
          <w:tcPr>
            <w:tcW w:w="0" w:type="auto"/>
            <w:vAlign w:val="center"/>
          </w:tcPr>
          <w:p w:rsidR="00885B02" w:rsidRPr="00327BC1" w:rsidRDefault="00885B02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885B02" w:rsidRPr="00327BC1" w:rsidRDefault="00885B02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LED</w:t>
            </w:r>
          </w:p>
        </w:tc>
      </w:tr>
      <w:tr w:rsidR="00885B02" w:rsidRPr="00327BC1" w:rsidTr="001F427C">
        <w:trPr>
          <w:jc w:val="center"/>
        </w:trPr>
        <w:tc>
          <w:tcPr>
            <w:tcW w:w="0" w:type="auto"/>
            <w:vAlign w:val="center"/>
          </w:tcPr>
          <w:p w:rsidR="00885B02" w:rsidRPr="00327BC1" w:rsidRDefault="00885B02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885B02" w:rsidRPr="00327BC1" w:rsidRDefault="00885B02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40лм</w:t>
            </w:r>
          </w:p>
        </w:tc>
      </w:tr>
      <w:tr w:rsidR="00C20CD8" w:rsidRPr="00327BC1" w:rsidTr="00B4373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4000K</w:t>
            </w:r>
          </w:p>
        </w:tc>
      </w:tr>
      <w:tr w:rsidR="00C20CD8" w:rsidRPr="00327BC1" w:rsidTr="007D50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Степень защиты от пыли и  влаги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C20C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  <w:tr w:rsidR="00C20CD8" w:rsidRPr="00327BC1" w:rsidTr="00DC22C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климатического исполнения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УХЛ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20CD8" w:rsidRPr="00327BC1" w:rsidTr="00972720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C20CD8" w:rsidRPr="00327BC1" w:rsidTr="00B27B86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-20..+45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58303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Относительная влажность не более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80% (при 25°С)</w:t>
            </w:r>
          </w:p>
        </w:tc>
      </w:tr>
      <w:tr w:rsidR="00C20CD8" w:rsidRPr="00327BC1" w:rsidTr="00D809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Общий индекс цветопередачи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Ra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не менее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7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20CD8" w:rsidRPr="00327BC1" w:rsidTr="00F15F0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B32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Пластик, алюминий</w:t>
            </w:r>
          </w:p>
        </w:tc>
      </w:tr>
      <w:tr w:rsidR="00C20CD8" w:rsidRPr="00327BC1" w:rsidTr="00BA32C9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C20CD8" w:rsidRPr="00327BC1" w:rsidTr="00F42D9E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30000 часов</w:t>
            </w:r>
          </w:p>
        </w:tc>
      </w:tr>
      <w:tr w:rsidR="00DD4AA7" w:rsidRPr="00327BC1" w:rsidTr="00F42D9E">
        <w:trPr>
          <w:jc w:val="center"/>
        </w:trPr>
        <w:tc>
          <w:tcPr>
            <w:tcW w:w="0" w:type="auto"/>
            <w:vAlign w:val="center"/>
          </w:tcPr>
          <w:p w:rsidR="00DD4AA7" w:rsidRPr="00327BC1" w:rsidRDefault="00DD4AA7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сенсора</w:t>
            </w:r>
          </w:p>
        </w:tc>
        <w:tc>
          <w:tcPr>
            <w:tcW w:w="0" w:type="auto"/>
            <w:vAlign w:val="center"/>
          </w:tcPr>
          <w:p w:rsidR="00DD4AA7" w:rsidRPr="00327BC1" w:rsidRDefault="00DD4AA7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инфракрасный</w:t>
            </w:r>
          </w:p>
        </w:tc>
      </w:tr>
      <w:tr w:rsidR="00DD4AA7" w:rsidRPr="00327BC1" w:rsidTr="00F42D9E">
        <w:trPr>
          <w:jc w:val="center"/>
        </w:trPr>
        <w:tc>
          <w:tcPr>
            <w:tcW w:w="0" w:type="auto"/>
            <w:vAlign w:val="center"/>
          </w:tcPr>
          <w:p w:rsidR="00DD4AA7" w:rsidRDefault="00DD4AA7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Дальность срабатывания</w:t>
            </w:r>
          </w:p>
        </w:tc>
        <w:tc>
          <w:tcPr>
            <w:tcW w:w="0" w:type="auto"/>
            <w:vAlign w:val="center"/>
          </w:tcPr>
          <w:p w:rsidR="00DD4AA7" w:rsidRPr="00DD4AA7" w:rsidRDefault="00DD4AA7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&lt;5</w:t>
            </w:r>
            <w:r>
              <w:rPr>
                <w:rFonts w:ascii="Arial" w:hAnsi="Arial" w:cs="Arial"/>
                <w:sz w:val="18"/>
                <w:szCs w:val="18"/>
              </w:rPr>
              <w:t>см</w:t>
            </w:r>
          </w:p>
        </w:tc>
      </w:tr>
      <w:tr w:rsidR="00DD4AA7" w:rsidRPr="00327BC1" w:rsidTr="00F42D9E">
        <w:trPr>
          <w:jc w:val="center"/>
        </w:trPr>
        <w:tc>
          <w:tcPr>
            <w:tcW w:w="0" w:type="auto"/>
            <w:vAlign w:val="center"/>
          </w:tcPr>
          <w:p w:rsidR="00DD4AA7" w:rsidRDefault="00DD4AA7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режимов работы</w:t>
            </w:r>
          </w:p>
        </w:tc>
        <w:tc>
          <w:tcPr>
            <w:tcW w:w="0" w:type="auto"/>
            <w:vAlign w:val="center"/>
          </w:tcPr>
          <w:p w:rsidR="00DD4AA7" w:rsidRPr="00DD4AA7" w:rsidRDefault="00DD4AA7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B764E" w:rsidRPr="00327BC1" w:rsidRDefault="001B764E" w:rsidP="008F539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Комплектация светильника:</w:t>
      </w:r>
    </w:p>
    <w:p w:rsidR="001B764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</w:t>
      </w:r>
      <w:r w:rsidR="00D7637E" w:rsidRPr="00327BC1">
        <w:rPr>
          <w:rFonts w:ascii="Arial" w:hAnsi="Arial" w:cs="Arial"/>
          <w:sz w:val="18"/>
          <w:szCs w:val="18"/>
        </w:rPr>
        <w:t>ветильник в сборе;</w:t>
      </w:r>
    </w:p>
    <w:p w:rsidR="00D7637E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</w:t>
      </w:r>
      <w:r w:rsidR="00D7637E" w:rsidRPr="00327BC1">
        <w:rPr>
          <w:rFonts w:ascii="Arial" w:hAnsi="Arial" w:cs="Arial"/>
          <w:sz w:val="18"/>
          <w:szCs w:val="18"/>
        </w:rPr>
        <w:t>нструкция по эксплуатации;</w:t>
      </w:r>
    </w:p>
    <w:p w:rsidR="00D7637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у</w:t>
      </w:r>
      <w:r w:rsidR="00D7637E" w:rsidRPr="00327BC1">
        <w:rPr>
          <w:rFonts w:ascii="Arial" w:hAnsi="Arial" w:cs="Arial"/>
          <w:sz w:val="18"/>
          <w:szCs w:val="18"/>
        </w:rPr>
        <w:t>паковка.</w:t>
      </w:r>
    </w:p>
    <w:p w:rsidR="00F52F8E" w:rsidRPr="00327BC1" w:rsidRDefault="004669FB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Подключение и эксплуатация</w:t>
      </w:r>
      <w:r w:rsidR="00AC0612" w:rsidRPr="00327BC1">
        <w:rPr>
          <w:rFonts w:ascii="Arial" w:hAnsi="Arial" w:cs="Arial"/>
          <w:b/>
          <w:sz w:val="18"/>
          <w:szCs w:val="18"/>
        </w:rPr>
        <w:t xml:space="preserve"> светильника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Извлечь светильник из коробки и произвести его внешний осмотр, проверить комплектность.</w:t>
      </w:r>
    </w:p>
    <w:p w:rsidR="009F62DD" w:rsidRDefault="004D6E32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Отодвиньте две пластиковые сдвижные крышки, расположенные с обеих торцевых сторон светильника и установите 4 батарейки типоразмера ААА 1,5В. Убедитесь, что правильно соблюдается полярность при установке элементов питания. Сдвиньте пластиковые крышки в исходное положение. </w:t>
      </w:r>
    </w:p>
    <w:p w:rsidR="004D6E32" w:rsidRPr="00327BC1" w:rsidRDefault="004D6E32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Проверьте работоспособность светильника. Для этого </w:t>
      </w:r>
      <w:r w:rsidR="00DD4AA7">
        <w:rPr>
          <w:rFonts w:ascii="Arial" w:hAnsi="Arial" w:cs="Arial"/>
          <w:sz w:val="18"/>
          <w:szCs w:val="18"/>
        </w:rPr>
        <w:t>сдвиньте</w:t>
      </w:r>
      <w:r>
        <w:rPr>
          <w:rFonts w:ascii="Arial" w:hAnsi="Arial" w:cs="Arial"/>
          <w:sz w:val="18"/>
          <w:szCs w:val="18"/>
        </w:rPr>
        <w:t xml:space="preserve"> переключатель, который находится на противоположной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ИК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DD4AA7">
        <w:rPr>
          <w:rFonts w:ascii="Arial" w:hAnsi="Arial" w:cs="Arial"/>
          <w:sz w:val="18"/>
          <w:szCs w:val="18"/>
        </w:rPr>
        <w:t>выключателя стороне светильника, в крайнее положение</w:t>
      </w:r>
      <w:r>
        <w:rPr>
          <w:rFonts w:ascii="Arial" w:hAnsi="Arial" w:cs="Arial"/>
          <w:sz w:val="18"/>
          <w:szCs w:val="18"/>
        </w:rPr>
        <w:t xml:space="preserve">. </w:t>
      </w:r>
      <w:r w:rsidR="00DD4AA7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ветильник </w:t>
      </w:r>
      <w:r w:rsidR="00DD4AA7">
        <w:rPr>
          <w:rFonts w:ascii="Arial" w:hAnsi="Arial" w:cs="Arial"/>
          <w:sz w:val="18"/>
          <w:szCs w:val="18"/>
        </w:rPr>
        <w:t>должен автоматически</w:t>
      </w:r>
      <w:r>
        <w:rPr>
          <w:rFonts w:ascii="Arial" w:hAnsi="Arial" w:cs="Arial"/>
          <w:sz w:val="18"/>
          <w:szCs w:val="18"/>
        </w:rPr>
        <w:t xml:space="preserve"> включит</w:t>
      </w:r>
      <w:r w:rsidR="00DD4AA7">
        <w:rPr>
          <w:rFonts w:ascii="Arial" w:hAnsi="Arial" w:cs="Arial"/>
          <w:sz w:val="18"/>
          <w:szCs w:val="18"/>
        </w:rPr>
        <w:t>ь</w:t>
      </w:r>
      <w:r>
        <w:rPr>
          <w:rFonts w:ascii="Arial" w:hAnsi="Arial" w:cs="Arial"/>
          <w:sz w:val="18"/>
          <w:szCs w:val="18"/>
        </w:rPr>
        <w:t>ся.</w:t>
      </w:r>
    </w:p>
    <w:p w:rsidR="009F62DD" w:rsidRPr="00327BC1" w:rsidRDefault="00DD4AA7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Установите нужный режим работы светильника</w:t>
      </w:r>
      <w:r w:rsidR="00B3229D" w:rsidRPr="00327B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Если светильник будет использоваться как подсветка</w:t>
      </w:r>
      <w:r w:rsidR="008353F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срабатывающая при открытии дверей либо выдвижных ящиков, то установите переключатель режимов в крайнее положение (светильн</w:t>
      </w:r>
      <w:r w:rsidR="008353FB">
        <w:rPr>
          <w:rFonts w:ascii="Arial" w:hAnsi="Arial" w:cs="Arial"/>
          <w:sz w:val="18"/>
          <w:szCs w:val="18"/>
        </w:rPr>
        <w:t>ик должен автоматически включить</w:t>
      </w:r>
      <w:r>
        <w:rPr>
          <w:rFonts w:ascii="Arial" w:hAnsi="Arial" w:cs="Arial"/>
          <w:sz w:val="18"/>
          <w:szCs w:val="18"/>
        </w:rPr>
        <w:t>ся</w:t>
      </w:r>
      <w:r w:rsidR="008353F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и будет отключаться только при наличии преграды в зоне обнаружения ИК датчика). Если  светильник будет </w:t>
      </w:r>
      <w:r w:rsidR="008353FB">
        <w:rPr>
          <w:rFonts w:ascii="Arial" w:hAnsi="Arial" w:cs="Arial"/>
          <w:sz w:val="18"/>
          <w:szCs w:val="18"/>
        </w:rPr>
        <w:t>использоваться,</w:t>
      </w:r>
      <w:r>
        <w:rPr>
          <w:rFonts w:ascii="Arial" w:hAnsi="Arial" w:cs="Arial"/>
          <w:sz w:val="18"/>
          <w:szCs w:val="18"/>
        </w:rPr>
        <w:t xml:space="preserve"> как подсветка рабочих зон в случае необходимости, то установите переключатель для работы ИК сенсора в режиме бесконтактного выключателя (в этом режиме светильник будет </w:t>
      </w:r>
      <w:r w:rsidR="001A1836">
        <w:rPr>
          <w:rFonts w:ascii="Arial" w:hAnsi="Arial" w:cs="Arial"/>
          <w:sz w:val="18"/>
          <w:szCs w:val="18"/>
        </w:rPr>
        <w:t>включаться,</w:t>
      </w:r>
      <w:r>
        <w:rPr>
          <w:rFonts w:ascii="Arial" w:hAnsi="Arial" w:cs="Arial"/>
          <w:sz w:val="18"/>
          <w:szCs w:val="18"/>
        </w:rPr>
        <w:t xml:space="preserve"> или отключаться по взмаху руки в области срабатывания сенсора </w:t>
      </w:r>
      <w:r w:rsidRPr="00DD4AA7">
        <w:rPr>
          <w:rFonts w:ascii="Arial" w:hAnsi="Arial" w:cs="Arial"/>
          <w:sz w:val="18"/>
          <w:szCs w:val="18"/>
        </w:rPr>
        <w:t>&lt;5</w:t>
      </w:r>
      <w:r>
        <w:rPr>
          <w:rFonts w:ascii="Arial" w:hAnsi="Arial" w:cs="Arial"/>
          <w:sz w:val="18"/>
          <w:szCs w:val="18"/>
        </w:rPr>
        <w:t>см).</w:t>
      </w:r>
    </w:p>
    <w:p w:rsidR="008353FB" w:rsidRDefault="008353FB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Снимите защитный слой с двухстороннего скотча и установите светильник.</w:t>
      </w:r>
    </w:p>
    <w:p w:rsidR="008353FB" w:rsidRDefault="008353FB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процессе работы яркость свечения светильника будет снижаться, продолжительность работы светильника зависит от емкости установленных элементов питания. Для замены элементов питания, аккуратно снимите светильник с магнитной ленты и проведите замену батареек.</w:t>
      </w:r>
    </w:p>
    <w:p w:rsidR="00F60AC2" w:rsidRPr="00327BC1" w:rsidRDefault="00AC0612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Меры безопасности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Применение</w:t>
      </w:r>
      <w:r w:rsidR="009F62DD" w:rsidRPr="00327BC1">
        <w:rPr>
          <w:rFonts w:ascii="Arial" w:hAnsi="Arial" w:cs="Arial"/>
          <w:sz w:val="18"/>
          <w:szCs w:val="18"/>
        </w:rPr>
        <w:t xml:space="preserve"> в</w:t>
      </w:r>
      <w:r w:rsidRPr="00327BC1">
        <w:rPr>
          <w:rFonts w:ascii="Arial" w:hAnsi="Arial" w:cs="Arial"/>
          <w:sz w:val="18"/>
          <w:szCs w:val="18"/>
        </w:rPr>
        <w:t xml:space="preserve"> </w:t>
      </w:r>
      <w:r w:rsidR="006A4030" w:rsidRPr="00327BC1">
        <w:rPr>
          <w:rFonts w:ascii="Arial" w:hAnsi="Arial" w:cs="Arial"/>
          <w:sz w:val="18"/>
          <w:szCs w:val="18"/>
        </w:rPr>
        <w:t>пожароопасных или взрыво</w:t>
      </w:r>
      <w:r w:rsidRPr="00327BC1">
        <w:rPr>
          <w:rFonts w:ascii="Arial" w:hAnsi="Arial" w:cs="Arial"/>
          <w:sz w:val="18"/>
          <w:szCs w:val="18"/>
        </w:rPr>
        <w:t>опасных помещениях запрещено.</w:t>
      </w:r>
    </w:p>
    <w:p w:rsidR="00202E6C" w:rsidRPr="00327BC1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Не устанавливать вблизи нагревательных приборов, систем отопления и кондиционирования – дополнительный нагрев корпуса светильника может привести к сокращению срока службы.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Радиоактивные или ядовитые вещества в состав светильника не входят.</w:t>
      </w:r>
    </w:p>
    <w:p w:rsidR="00E9536F" w:rsidRPr="00327BC1" w:rsidRDefault="00E9536F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Техническое обслуживание и ремонт.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сконструирован таким образом, что специального технического обслуживание не требует.</w:t>
      </w:r>
      <w:r w:rsidR="006A4030" w:rsidRPr="00327BC1">
        <w:rPr>
          <w:rFonts w:ascii="Arial" w:hAnsi="Arial" w:cs="Arial"/>
          <w:sz w:val="18"/>
          <w:szCs w:val="18"/>
        </w:rPr>
        <w:t xml:space="preserve"> 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Реком</w:t>
      </w:r>
      <w:r w:rsidR="00D66D64" w:rsidRPr="00327BC1">
        <w:rPr>
          <w:rFonts w:ascii="Arial" w:hAnsi="Arial" w:cs="Arial"/>
          <w:sz w:val="18"/>
          <w:szCs w:val="18"/>
        </w:rPr>
        <w:t>ендуемый регламент обслуживания</w:t>
      </w:r>
      <w:r w:rsidRPr="00327BC1">
        <w:rPr>
          <w:rFonts w:ascii="Arial" w:hAnsi="Arial" w:cs="Arial"/>
          <w:sz w:val="18"/>
          <w:szCs w:val="18"/>
        </w:rPr>
        <w:t>:</w:t>
      </w:r>
    </w:p>
    <w:p w:rsidR="00E9536F" w:rsidRPr="00327BC1" w:rsidRDefault="00E9536F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протирка мягкой тк</w:t>
      </w:r>
      <w:r w:rsidR="00A4414E" w:rsidRPr="00327BC1">
        <w:rPr>
          <w:rFonts w:ascii="Arial" w:hAnsi="Arial" w:cs="Arial"/>
          <w:sz w:val="18"/>
          <w:szCs w:val="18"/>
        </w:rPr>
        <w:t xml:space="preserve">анью корпуса, </w:t>
      </w:r>
      <w:r w:rsidRPr="00327BC1">
        <w:rPr>
          <w:rFonts w:ascii="Arial" w:hAnsi="Arial" w:cs="Arial"/>
          <w:sz w:val="18"/>
          <w:szCs w:val="18"/>
        </w:rPr>
        <w:t>оптического блока</w:t>
      </w:r>
      <w:r w:rsidR="007A5612" w:rsidRPr="00327BC1">
        <w:rPr>
          <w:rFonts w:ascii="Arial" w:hAnsi="Arial" w:cs="Arial"/>
          <w:sz w:val="18"/>
          <w:szCs w:val="18"/>
        </w:rPr>
        <w:t>, проводится по мере загрязнения.</w:t>
      </w:r>
    </w:p>
    <w:p w:rsidR="006A4030" w:rsidRPr="00327BC1" w:rsidRDefault="00547629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замена элементов питания светильника производится по мере необходимости</w:t>
      </w:r>
      <w:r w:rsidR="006A4030" w:rsidRPr="00327BC1">
        <w:rPr>
          <w:rFonts w:ascii="Arial" w:hAnsi="Arial" w:cs="Arial"/>
          <w:sz w:val="18"/>
          <w:szCs w:val="18"/>
        </w:rPr>
        <w:t>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Хранение</w:t>
      </w:r>
    </w:p>
    <w:p w:rsidR="007A5612" w:rsidRPr="00327BC1" w:rsidRDefault="006A4030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547629">
        <w:rPr>
          <w:rFonts w:ascii="Arial" w:hAnsi="Arial" w:cs="Arial"/>
          <w:sz w:val="18"/>
          <w:szCs w:val="18"/>
        </w:rPr>
        <w:t xml:space="preserve">без батареек </w:t>
      </w:r>
      <w:r w:rsidRPr="00327BC1">
        <w:rPr>
          <w:rFonts w:ascii="Arial" w:hAnsi="Arial" w:cs="Arial"/>
          <w:sz w:val="18"/>
          <w:szCs w:val="18"/>
        </w:rPr>
        <w:t>хранятся в картонных коробках в ящиках или на стеллажах в помещениях при температуре окружающей среды от -20</w:t>
      </w:r>
      <w:proofErr w:type="gramStart"/>
      <w:r w:rsidRPr="00327BC1">
        <w:rPr>
          <w:rFonts w:ascii="Arial" w:hAnsi="Arial" w:cs="Arial"/>
          <w:sz w:val="18"/>
          <w:szCs w:val="18"/>
        </w:rPr>
        <w:t>°С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до +60°С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Транспортировка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lastRenderedPageBreak/>
        <w:t>Светильник в упаковке пригоден для транспортировки автомобильным, железнодорожным, морским и</w:t>
      </w:r>
      <w:r w:rsidR="00971CF7" w:rsidRPr="00327BC1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</w:rPr>
        <w:t>авиационным транспортом.</w:t>
      </w:r>
    </w:p>
    <w:p w:rsidR="007A5612" w:rsidRPr="00327BC1" w:rsidRDefault="00AC0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Утилизация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p w:rsidR="00327BC1" w:rsidRPr="00327BC1" w:rsidRDefault="00327BC1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 сертификации</w:t>
      </w:r>
    </w:p>
    <w:p w:rsidR="00327BC1" w:rsidRPr="00327BC1" w:rsidRDefault="00327BC1" w:rsidP="00327BC1">
      <w:pPr>
        <w:pStyle w:val="a5"/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Продукция ТМ «FERON» сертифицируется согласно принятым на территории РФ техническим регламентам. Информация о сертификации нанесена на индивидуальную упаковку товара.</w:t>
      </w:r>
    </w:p>
    <w:p w:rsidR="006A4030" w:rsidRPr="00327BC1" w:rsidRDefault="006A4030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об изготовителе и дата производства</w:t>
      </w:r>
    </w:p>
    <w:p w:rsidR="006A4030" w:rsidRPr="00327BC1" w:rsidRDefault="006A4030" w:rsidP="008F5393">
      <w:pPr>
        <w:pStyle w:val="a5"/>
        <w:ind w:left="360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Сделано в Китае. Информация об изготовителе нанесена на индивидуальную упаковку. Дата изготовления указана на корпусе светильника  в формате ММ</w:t>
      </w:r>
      <w:proofErr w:type="gramStart"/>
      <w:r w:rsidRPr="00327BC1">
        <w:rPr>
          <w:rFonts w:ascii="Arial" w:hAnsi="Arial" w:cs="Arial"/>
          <w:sz w:val="18"/>
          <w:szCs w:val="18"/>
        </w:rPr>
        <w:t>.Г</w:t>
      </w:r>
      <w:proofErr w:type="gramEnd"/>
      <w:r w:rsidRPr="00327BC1">
        <w:rPr>
          <w:rFonts w:ascii="Arial" w:hAnsi="Arial" w:cs="Arial"/>
          <w:sz w:val="18"/>
          <w:szCs w:val="18"/>
        </w:rPr>
        <w:t>ГГГ, где ММ – месяц изготовления, ГГГГ – год изготовления.</w:t>
      </w:r>
    </w:p>
    <w:p w:rsidR="008B4E6B" w:rsidRPr="00327BC1" w:rsidRDefault="00AC0612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</w:t>
      </w:r>
      <w:r w:rsidR="008F5393" w:rsidRPr="00327BC1">
        <w:rPr>
          <w:rFonts w:ascii="Arial" w:hAnsi="Arial" w:cs="Arial"/>
          <w:sz w:val="18"/>
          <w:szCs w:val="18"/>
        </w:rPr>
        <w:t xml:space="preserve">нтия на светильники составляет </w:t>
      </w:r>
      <w:r w:rsidR="0037252C" w:rsidRPr="00327BC1">
        <w:rPr>
          <w:rFonts w:ascii="Arial" w:hAnsi="Arial" w:cs="Arial"/>
          <w:sz w:val="18"/>
          <w:szCs w:val="18"/>
        </w:rPr>
        <w:t>1</w:t>
      </w:r>
      <w:r w:rsidRPr="00327BC1">
        <w:rPr>
          <w:rFonts w:ascii="Arial" w:hAnsi="Arial" w:cs="Arial"/>
          <w:sz w:val="18"/>
          <w:szCs w:val="18"/>
        </w:rPr>
        <w:t xml:space="preserve"> год</w:t>
      </w:r>
      <w:r w:rsidR="0037252C" w:rsidRPr="00327BC1">
        <w:rPr>
          <w:rFonts w:ascii="Arial" w:hAnsi="Arial" w:cs="Arial"/>
          <w:sz w:val="18"/>
          <w:szCs w:val="18"/>
        </w:rPr>
        <w:t xml:space="preserve"> (12</w:t>
      </w:r>
      <w:r w:rsidRPr="00327BC1">
        <w:rPr>
          <w:rFonts w:ascii="Arial" w:hAnsi="Arial" w:cs="Arial"/>
          <w:sz w:val="18"/>
          <w:szCs w:val="18"/>
        </w:rPr>
        <w:t xml:space="preserve"> месяц</w:t>
      </w:r>
      <w:r w:rsidR="0037252C" w:rsidRPr="00327BC1">
        <w:rPr>
          <w:rFonts w:ascii="Arial" w:hAnsi="Arial" w:cs="Arial"/>
          <w:sz w:val="18"/>
          <w:szCs w:val="18"/>
        </w:rPr>
        <w:t>ев</w:t>
      </w:r>
      <w:r w:rsidRPr="00327BC1">
        <w:rPr>
          <w:rFonts w:ascii="Arial" w:hAnsi="Arial" w:cs="Arial"/>
          <w:sz w:val="18"/>
          <w:szCs w:val="18"/>
        </w:rPr>
        <w:t>) с момента продажи.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Замене подлежит продукция ТМ </w:t>
      </w:r>
      <w:r w:rsidR="00CF09A6" w:rsidRPr="00327BC1">
        <w:rPr>
          <w:rFonts w:ascii="Arial" w:hAnsi="Arial" w:cs="Arial"/>
          <w:sz w:val="18"/>
          <w:szCs w:val="18"/>
        </w:rPr>
        <w:t>«</w:t>
      </w:r>
      <w:r w:rsidR="00CF09A6" w:rsidRPr="00327BC1">
        <w:rPr>
          <w:rFonts w:ascii="Arial" w:hAnsi="Arial" w:cs="Arial"/>
          <w:sz w:val="18"/>
          <w:szCs w:val="18"/>
          <w:lang w:val="en-US"/>
        </w:rPr>
        <w:t>FERON</w:t>
      </w:r>
      <w:r w:rsidR="00CF09A6" w:rsidRPr="00327BC1">
        <w:rPr>
          <w:rFonts w:ascii="Arial" w:hAnsi="Arial" w:cs="Arial"/>
          <w:sz w:val="18"/>
          <w:szCs w:val="18"/>
        </w:rPr>
        <w:t>»</w:t>
      </w:r>
      <w:r w:rsidRPr="00327BC1">
        <w:rPr>
          <w:rFonts w:ascii="Arial" w:hAnsi="Arial" w:cs="Arial"/>
          <w:sz w:val="18"/>
          <w:szCs w:val="18"/>
        </w:rPr>
        <w:t xml:space="preserve"> не имеющая видимых механических повреждений.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D20A91" w:rsidRPr="00327BC1" w:rsidRDefault="00971CF7" w:rsidP="00D20A91">
      <w:pPr>
        <w:pStyle w:val="a5"/>
        <w:spacing w:after="60"/>
        <w:jc w:val="center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4800" cy="294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BC1"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5750" cy="306818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2" cy="31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8F5393" w:rsidRDefault="00D20A91" w:rsidP="00D20A91">
      <w:pPr>
        <w:pStyle w:val="a5"/>
        <w:jc w:val="both"/>
        <w:rPr>
          <w:rFonts w:ascii="Arial" w:hAnsi="Arial" w:cs="Arial"/>
          <w:sz w:val="16"/>
          <w:szCs w:val="16"/>
        </w:rPr>
      </w:pPr>
    </w:p>
    <w:sectPr w:rsidR="00D20A91" w:rsidRPr="008F5393" w:rsidSect="008F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73F7"/>
    <w:rsid w:val="00021D36"/>
    <w:rsid w:val="000E782D"/>
    <w:rsid w:val="000F735A"/>
    <w:rsid w:val="00107E6F"/>
    <w:rsid w:val="001869E2"/>
    <w:rsid w:val="001A1836"/>
    <w:rsid w:val="001B764E"/>
    <w:rsid w:val="00202E6C"/>
    <w:rsid w:val="00265998"/>
    <w:rsid w:val="002A7FA6"/>
    <w:rsid w:val="002D1087"/>
    <w:rsid w:val="002E3429"/>
    <w:rsid w:val="002F0EEF"/>
    <w:rsid w:val="00301DA2"/>
    <w:rsid w:val="00306583"/>
    <w:rsid w:val="003263A4"/>
    <w:rsid w:val="00327BC1"/>
    <w:rsid w:val="0036217E"/>
    <w:rsid w:val="0037252C"/>
    <w:rsid w:val="003B605B"/>
    <w:rsid w:val="0040368A"/>
    <w:rsid w:val="00460A5B"/>
    <w:rsid w:val="004669FB"/>
    <w:rsid w:val="00470D61"/>
    <w:rsid w:val="00493D18"/>
    <w:rsid w:val="004A3CE1"/>
    <w:rsid w:val="004B0585"/>
    <w:rsid w:val="004D11DD"/>
    <w:rsid w:val="004D4256"/>
    <w:rsid w:val="004D64CB"/>
    <w:rsid w:val="004D6E32"/>
    <w:rsid w:val="004E1B32"/>
    <w:rsid w:val="004E4B91"/>
    <w:rsid w:val="004E6EF1"/>
    <w:rsid w:val="004F3583"/>
    <w:rsid w:val="00526411"/>
    <w:rsid w:val="00547629"/>
    <w:rsid w:val="005501B4"/>
    <w:rsid w:val="00557E7E"/>
    <w:rsid w:val="006050AD"/>
    <w:rsid w:val="006149EF"/>
    <w:rsid w:val="00615A98"/>
    <w:rsid w:val="00630C4F"/>
    <w:rsid w:val="006424FD"/>
    <w:rsid w:val="00684180"/>
    <w:rsid w:val="00690D0D"/>
    <w:rsid w:val="006A4030"/>
    <w:rsid w:val="006A652C"/>
    <w:rsid w:val="006B28EA"/>
    <w:rsid w:val="00710A04"/>
    <w:rsid w:val="007838C3"/>
    <w:rsid w:val="007A5612"/>
    <w:rsid w:val="007B5B67"/>
    <w:rsid w:val="007B5CCA"/>
    <w:rsid w:val="007B7389"/>
    <w:rsid w:val="007D6B48"/>
    <w:rsid w:val="007F0CCB"/>
    <w:rsid w:val="008353FB"/>
    <w:rsid w:val="00852499"/>
    <w:rsid w:val="00852A25"/>
    <w:rsid w:val="00857984"/>
    <w:rsid w:val="00864FF4"/>
    <w:rsid w:val="00885B02"/>
    <w:rsid w:val="008B4E6B"/>
    <w:rsid w:val="008C6EE7"/>
    <w:rsid w:val="008C74E9"/>
    <w:rsid w:val="008E698D"/>
    <w:rsid w:val="008F5393"/>
    <w:rsid w:val="00920A2A"/>
    <w:rsid w:val="009427C5"/>
    <w:rsid w:val="00944EF5"/>
    <w:rsid w:val="00950D85"/>
    <w:rsid w:val="00971CF7"/>
    <w:rsid w:val="00981B9B"/>
    <w:rsid w:val="00981C30"/>
    <w:rsid w:val="009B0FE2"/>
    <w:rsid w:val="009C39E6"/>
    <w:rsid w:val="009C446D"/>
    <w:rsid w:val="009F62DD"/>
    <w:rsid w:val="00A072C5"/>
    <w:rsid w:val="00A2644C"/>
    <w:rsid w:val="00A4414E"/>
    <w:rsid w:val="00A46BC4"/>
    <w:rsid w:val="00A67E8E"/>
    <w:rsid w:val="00A94686"/>
    <w:rsid w:val="00AB61DD"/>
    <w:rsid w:val="00AC0612"/>
    <w:rsid w:val="00B3229D"/>
    <w:rsid w:val="00B7229E"/>
    <w:rsid w:val="00B93854"/>
    <w:rsid w:val="00BC46C3"/>
    <w:rsid w:val="00C10E94"/>
    <w:rsid w:val="00C20CD8"/>
    <w:rsid w:val="00C46BA4"/>
    <w:rsid w:val="00C731D5"/>
    <w:rsid w:val="00C85186"/>
    <w:rsid w:val="00C87D2A"/>
    <w:rsid w:val="00CA1487"/>
    <w:rsid w:val="00CB327C"/>
    <w:rsid w:val="00CE487E"/>
    <w:rsid w:val="00CF09A6"/>
    <w:rsid w:val="00D20A91"/>
    <w:rsid w:val="00D56A68"/>
    <w:rsid w:val="00D66D64"/>
    <w:rsid w:val="00D7637E"/>
    <w:rsid w:val="00D936D8"/>
    <w:rsid w:val="00DD09AA"/>
    <w:rsid w:val="00DD4AA7"/>
    <w:rsid w:val="00E2451E"/>
    <w:rsid w:val="00E40866"/>
    <w:rsid w:val="00E873F7"/>
    <w:rsid w:val="00E9536F"/>
    <w:rsid w:val="00F16DC6"/>
    <w:rsid w:val="00F52F8E"/>
    <w:rsid w:val="00F5709C"/>
    <w:rsid w:val="00F60AC2"/>
    <w:rsid w:val="00F628E9"/>
    <w:rsid w:val="00F72D61"/>
    <w:rsid w:val="00F845A1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6</cp:revision>
  <cp:lastPrinted>2010-02-25T11:07:00Z</cp:lastPrinted>
  <dcterms:created xsi:type="dcterms:W3CDTF">2017-11-28T13:56:00Z</dcterms:created>
  <dcterms:modified xsi:type="dcterms:W3CDTF">2017-12-04T12:03:00Z</dcterms:modified>
</cp:coreProperties>
</file>